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4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Jahresvertrag Straßenreinigung in der Kreisstadt Merzig 2026/27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s Leistungsverzeichnis umfasst die Straßenreinigung und die Reinigung von Flächen und alle damit zusammenhängende Arbeiten im gesamten Stadtgebiet der Kreisstadt Merzig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